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ACD" w:rsidRPr="000C25A6" w:rsidRDefault="000C25A6" w:rsidP="000C25A6">
      <w:pPr>
        <w:jc w:val="center"/>
        <w:rPr>
          <w:rFonts w:ascii="仿宋" w:eastAsia="仿宋" w:hAnsi="仿宋"/>
          <w:b/>
          <w:color w:val="000000"/>
          <w:sz w:val="44"/>
          <w:szCs w:val="44"/>
        </w:rPr>
      </w:pPr>
      <w:r w:rsidRPr="000C25A6">
        <w:rPr>
          <w:rFonts w:ascii="仿宋" w:eastAsia="仿宋" w:hAnsi="仿宋" w:hint="eastAsia"/>
          <w:b/>
          <w:color w:val="000000"/>
          <w:sz w:val="44"/>
          <w:szCs w:val="44"/>
        </w:rPr>
        <w:t>学术诚信承诺书</w:t>
      </w:r>
    </w:p>
    <w:tbl>
      <w:tblPr>
        <w:tblStyle w:val="a9"/>
        <w:tblW w:w="0" w:type="auto"/>
        <w:jc w:val="center"/>
        <w:tblLook w:val="04A0" w:firstRow="1" w:lastRow="0" w:firstColumn="1" w:lastColumn="0" w:noHBand="0" w:noVBand="1"/>
      </w:tblPr>
      <w:tblGrid>
        <w:gridCol w:w="1950"/>
        <w:gridCol w:w="1950"/>
        <w:gridCol w:w="1376"/>
        <w:gridCol w:w="2524"/>
      </w:tblGrid>
      <w:tr w:rsidR="00333650" w:rsidTr="00750A9B">
        <w:trPr>
          <w:jc w:val="center"/>
        </w:trPr>
        <w:tc>
          <w:tcPr>
            <w:tcW w:w="1950" w:type="dxa"/>
          </w:tcPr>
          <w:p w:rsidR="00D82B02" w:rsidRPr="00750A9B" w:rsidRDefault="00D82B02" w:rsidP="00750A9B">
            <w:pPr>
              <w:jc w:val="distribute"/>
              <w:rPr>
                <w:rFonts w:ascii="仿宋" w:eastAsia="仿宋" w:hAnsi="仿宋"/>
                <w:color w:val="000000"/>
                <w:sz w:val="28"/>
                <w:szCs w:val="28"/>
              </w:rPr>
            </w:pPr>
            <w:r w:rsidRPr="00750A9B">
              <w:rPr>
                <w:rFonts w:ascii="仿宋" w:eastAsia="仿宋" w:hAnsi="仿宋" w:hint="eastAsia"/>
                <w:color w:val="000000"/>
                <w:sz w:val="28"/>
                <w:szCs w:val="28"/>
              </w:rPr>
              <w:t>学生姓名</w:t>
            </w:r>
          </w:p>
        </w:tc>
        <w:tc>
          <w:tcPr>
            <w:tcW w:w="1950" w:type="dxa"/>
          </w:tcPr>
          <w:p w:rsidR="00333650" w:rsidRPr="00750A9B" w:rsidRDefault="00333650" w:rsidP="00EA016E">
            <w:pPr>
              <w:rPr>
                <w:rFonts w:ascii="仿宋" w:eastAsia="仿宋" w:hAnsi="仿宋"/>
                <w:color w:val="000000"/>
                <w:sz w:val="28"/>
                <w:szCs w:val="28"/>
              </w:rPr>
            </w:pPr>
          </w:p>
        </w:tc>
        <w:tc>
          <w:tcPr>
            <w:tcW w:w="1376" w:type="dxa"/>
          </w:tcPr>
          <w:p w:rsidR="00D82B02" w:rsidRPr="00750A9B" w:rsidRDefault="00D82B02" w:rsidP="00750A9B">
            <w:pPr>
              <w:jc w:val="center"/>
              <w:rPr>
                <w:rFonts w:ascii="仿宋" w:eastAsia="仿宋" w:hAnsi="仿宋"/>
                <w:color w:val="000000"/>
                <w:sz w:val="28"/>
                <w:szCs w:val="28"/>
              </w:rPr>
            </w:pPr>
            <w:r w:rsidRPr="00750A9B">
              <w:rPr>
                <w:rFonts w:ascii="仿宋" w:eastAsia="仿宋" w:hAnsi="仿宋" w:hint="eastAsia"/>
                <w:color w:val="000000"/>
                <w:sz w:val="28"/>
                <w:szCs w:val="28"/>
              </w:rPr>
              <w:t>学</w:t>
            </w:r>
            <w:r w:rsidR="00C25F1E">
              <w:rPr>
                <w:rFonts w:ascii="仿宋" w:eastAsia="仿宋" w:hAnsi="仿宋" w:hint="eastAsia"/>
                <w:color w:val="000000"/>
                <w:sz w:val="28"/>
                <w:szCs w:val="28"/>
              </w:rPr>
              <w:t xml:space="preserve"> </w:t>
            </w:r>
            <w:r w:rsidRPr="00750A9B">
              <w:rPr>
                <w:rFonts w:ascii="仿宋" w:eastAsia="仿宋" w:hAnsi="仿宋" w:hint="eastAsia"/>
                <w:color w:val="000000"/>
                <w:sz w:val="28"/>
                <w:szCs w:val="28"/>
              </w:rPr>
              <w:t>号</w:t>
            </w:r>
          </w:p>
        </w:tc>
        <w:tc>
          <w:tcPr>
            <w:tcW w:w="2524" w:type="dxa"/>
          </w:tcPr>
          <w:p w:rsidR="00333650" w:rsidRPr="00750A9B" w:rsidRDefault="00333650" w:rsidP="00EA016E">
            <w:pPr>
              <w:rPr>
                <w:rFonts w:ascii="仿宋" w:eastAsia="仿宋" w:hAnsi="仿宋"/>
                <w:color w:val="000000"/>
                <w:sz w:val="28"/>
                <w:szCs w:val="28"/>
              </w:rPr>
            </w:pPr>
          </w:p>
        </w:tc>
      </w:tr>
      <w:tr w:rsidR="00333650" w:rsidTr="00750A9B">
        <w:trPr>
          <w:jc w:val="center"/>
        </w:trPr>
        <w:tc>
          <w:tcPr>
            <w:tcW w:w="1950" w:type="dxa"/>
          </w:tcPr>
          <w:p w:rsidR="00D82B02" w:rsidRPr="00750A9B" w:rsidRDefault="00D82B02" w:rsidP="00750A9B">
            <w:pPr>
              <w:jc w:val="distribute"/>
              <w:rPr>
                <w:rFonts w:ascii="仿宋" w:eastAsia="仿宋" w:hAnsi="仿宋"/>
                <w:color w:val="000000"/>
                <w:sz w:val="28"/>
                <w:szCs w:val="28"/>
              </w:rPr>
            </w:pPr>
            <w:r w:rsidRPr="00750A9B">
              <w:rPr>
                <w:rFonts w:ascii="仿宋" w:eastAsia="仿宋" w:hAnsi="仿宋" w:hint="eastAsia"/>
                <w:color w:val="000000"/>
                <w:sz w:val="28"/>
                <w:szCs w:val="28"/>
              </w:rPr>
              <w:t>所在学院</w:t>
            </w:r>
          </w:p>
        </w:tc>
        <w:tc>
          <w:tcPr>
            <w:tcW w:w="1950" w:type="dxa"/>
          </w:tcPr>
          <w:p w:rsidR="00333650" w:rsidRPr="00750A9B" w:rsidRDefault="00333650" w:rsidP="00EA016E">
            <w:pPr>
              <w:rPr>
                <w:rFonts w:ascii="仿宋" w:eastAsia="仿宋" w:hAnsi="仿宋"/>
                <w:color w:val="000000"/>
                <w:sz w:val="28"/>
                <w:szCs w:val="28"/>
              </w:rPr>
            </w:pPr>
          </w:p>
        </w:tc>
        <w:tc>
          <w:tcPr>
            <w:tcW w:w="1376" w:type="dxa"/>
          </w:tcPr>
          <w:p w:rsidR="00D82B02" w:rsidRPr="00750A9B" w:rsidRDefault="002C32DB" w:rsidP="00750A9B">
            <w:pPr>
              <w:jc w:val="center"/>
              <w:rPr>
                <w:rFonts w:ascii="仿宋" w:eastAsia="仿宋" w:hAnsi="仿宋"/>
                <w:color w:val="000000"/>
                <w:sz w:val="28"/>
                <w:szCs w:val="28"/>
              </w:rPr>
            </w:pPr>
            <w:r>
              <w:rPr>
                <w:rFonts w:ascii="仿宋" w:eastAsia="仿宋" w:hAnsi="仿宋" w:hint="eastAsia"/>
                <w:color w:val="000000"/>
                <w:sz w:val="28"/>
                <w:szCs w:val="28"/>
              </w:rPr>
              <w:t>专</w:t>
            </w:r>
            <w:r w:rsidR="00C25F1E">
              <w:rPr>
                <w:rFonts w:ascii="仿宋" w:eastAsia="仿宋" w:hAnsi="仿宋" w:hint="eastAsia"/>
                <w:color w:val="000000"/>
                <w:sz w:val="28"/>
                <w:szCs w:val="28"/>
              </w:rPr>
              <w:t xml:space="preserve"> </w:t>
            </w:r>
            <w:r>
              <w:rPr>
                <w:rFonts w:ascii="仿宋" w:eastAsia="仿宋" w:hAnsi="仿宋" w:hint="eastAsia"/>
                <w:color w:val="000000"/>
                <w:sz w:val="28"/>
                <w:szCs w:val="28"/>
              </w:rPr>
              <w:t>业</w:t>
            </w:r>
          </w:p>
        </w:tc>
        <w:tc>
          <w:tcPr>
            <w:tcW w:w="2524" w:type="dxa"/>
          </w:tcPr>
          <w:p w:rsidR="00333650" w:rsidRPr="00750A9B" w:rsidRDefault="00333650" w:rsidP="00EA016E">
            <w:pPr>
              <w:rPr>
                <w:rFonts w:ascii="仿宋" w:eastAsia="仿宋" w:hAnsi="仿宋"/>
                <w:color w:val="000000"/>
                <w:sz w:val="28"/>
                <w:szCs w:val="28"/>
              </w:rPr>
            </w:pPr>
          </w:p>
        </w:tc>
      </w:tr>
      <w:tr w:rsidR="00E63FBA" w:rsidTr="00750A9B">
        <w:trPr>
          <w:cantSplit/>
          <w:trHeight w:hRule="exact" w:val="674"/>
          <w:jc w:val="center"/>
        </w:trPr>
        <w:tc>
          <w:tcPr>
            <w:tcW w:w="1950" w:type="dxa"/>
            <w:vAlign w:val="center"/>
          </w:tcPr>
          <w:p w:rsidR="00842A30" w:rsidRPr="00750A9B" w:rsidRDefault="00E63FBA" w:rsidP="00750A9B">
            <w:pPr>
              <w:adjustRightInd w:val="0"/>
              <w:snapToGrid w:val="0"/>
              <w:jc w:val="distribute"/>
              <w:rPr>
                <w:rFonts w:ascii="仿宋" w:eastAsia="仿宋" w:hAnsi="仿宋"/>
                <w:color w:val="000000"/>
                <w:sz w:val="28"/>
                <w:szCs w:val="28"/>
              </w:rPr>
            </w:pPr>
            <w:r w:rsidRPr="002C32DB">
              <w:rPr>
                <w:rFonts w:ascii="仿宋" w:eastAsia="仿宋" w:hAnsi="仿宋" w:hint="eastAsia"/>
                <w:color w:val="000000"/>
                <w:sz w:val="28"/>
                <w:szCs w:val="28"/>
              </w:rPr>
              <w:t>在校时间</w:t>
            </w:r>
          </w:p>
        </w:tc>
        <w:tc>
          <w:tcPr>
            <w:tcW w:w="5850" w:type="dxa"/>
            <w:gridSpan w:val="3"/>
          </w:tcPr>
          <w:p w:rsidR="00E63FBA" w:rsidRPr="00750A9B" w:rsidRDefault="00E63FBA" w:rsidP="00750A9B">
            <w:pPr>
              <w:keepNext/>
              <w:keepLines/>
              <w:adjustRightInd w:val="0"/>
              <w:snapToGrid w:val="0"/>
              <w:spacing w:before="280" w:after="290"/>
              <w:rPr>
                <w:rFonts w:ascii="仿宋" w:eastAsia="仿宋" w:hAnsi="仿宋"/>
                <w:color w:val="000000"/>
                <w:sz w:val="28"/>
                <w:szCs w:val="28"/>
              </w:rPr>
            </w:pPr>
          </w:p>
        </w:tc>
      </w:tr>
      <w:tr w:rsidR="002C32DB" w:rsidTr="00750A9B">
        <w:trPr>
          <w:jc w:val="center"/>
        </w:trPr>
        <w:tc>
          <w:tcPr>
            <w:tcW w:w="1950" w:type="dxa"/>
          </w:tcPr>
          <w:p w:rsidR="00D82B02" w:rsidRPr="00750A9B" w:rsidRDefault="00D82B02" w:rsidP="00750A9B">
            <w:pPr>
              <w:jc w:val="distribute"/>
              <w:rPr>
                <w:rFonts w:ascii="仿宋" w:eastAsia="仿宋" w:hAnsi="仿宋"/>
                <w:color w:val="000000"/>
                <w:spacing w:val="-20"/>
                <w:w w:val="90"/>
                <w:sz w:val="28"/>
                <w:szCs w:val="28"/>
              </w:rPr>
            </w:pPr>
            <w:r w:rsidRPr="00750A9B">
              <w:rPr>
                <w:rFonts w:ascii="仿宋" w:eastAsia="仿宋" w:hAnsi="仿宋" w:hint="eastAsia"/>
                <w:color w:val="000000"/>
                <w:spacing w:val="-20"/>
                <w:w w:val="90"/>
                <w:sz w:val="28"/>
                <w:szCs w:val="28"/>
              </w:rPr>
              <w:t>现工作</w:t>
            </w:r>
            <w:r w:rsidRPr="00750A9B">
              <w:rPr>
                <w:rFonts w:ascii="仿宋" w:eastAsia="仿宋" w:hAnsi="仿宋"/>
                <w:color w:val="000000"/>
                <w:spacing w:val="-20"/>
                <w:w w:val="90"/>
                <w:sz w:val="28"/>
                <w:szCs w:val="28"/>
              </w:rPr>
              <w:t>/学习</w:t>
            </w:r>
            <w:r w:rsidRPr="00750A9B">
              <w:rPr>
                <w:rFonts w:ascii="仿宋" w:eastAsia="仿宋" w:hAnsi="仿宋" w:hint="eastAsia"/>
                <w:color w:val="000000"/>
                <w:spacing w:val="-20"/>
                <w:w w:val="90"/>
                <w:sz w:val="28"/>
                <w:szCs w:val="28"/>
              </w:rPr>
              <w:t>单位</w:t>
            </w:r>
          </w:p>
        </w:tc>
        <w:tc>
          <w:tcPr>
            <w:tcW w:w="1950" w:type="dxa"/>
          </w:tcPr>
          <w:p w:rsidR="002C32DB" w:rsidRPr="00750A9B" w:rsidRDefault="002C32DB" w:rsidP="00EA016E">
            <w:pPr>
              <w:rPr>
                <w:rFonts w:ascii="仿宋" w:eastAsia="仿宋" w:hAnsi="仿宋"/>
                <w:color w:val="000000"/>
                <w:sz w:val="28"/>
                <w:szCs w:val="28"/>
              </w:rPr>
            </w:pPr>
          </w:p>
        </w:tc>
        <w:tc>
          <w:tcPr>
            <w:tcW w:w="1376" w:type="dxa"/>
          </w:tcPr>
          <w:p w:rsidR="00D82B02" w:rsidRPr="00750A9B" w:rsidRDefault="00D82B02" w:rsidP="00750A9B">
            <w:pPr>
              <w:jc w:val="distribute"/>
              <w:rPr>
                <w:rFonts w:ascii="仿宋" w:eastAsia="仿宋" w:hAnsi="仿宋"/>
                <w:color w:val="000000"/>
                <w:sz w:val="28"/>
                <w:szCs w:val="28"/>
              </w:rPr>
            </w:pPr>
            <w:r w:rsidRPr="00750A9B">
              <w:rPr>
                <w:rFonts w:ascii="仿宋" w:eastAsia="仿宋" w:hAnsi="仿宋" w:hint="eastAsia"/>
                <w:color w:val="000000"/>
                <w:sz w:val="28"/>
                <w:szCs w:val="28"/>
              </w:rPr>
              <w:t>联系电话</w:t>
            </w:r>
          </w:p>
        </w:tc>
        <w:tc>
          <w:tcPr>
            <w:tcW w:w="2524" w:type="dxa"/>
          </w:tcPr>
          <w:p w:rsidR="002C32DB" w:rsidRPr="00750A9B" w:rsidRDefault="002C32DB" w:rsidP="00EA016E">
            <w:pPr>
              <w:rPr>
                <w:rFonts w:ascii="仿宋" w:eastAsia="仿宋" w:hAnsi="仿宋"/>
                <w:color w:val="000000"/>
                <w:sz w:val="28"/>
                <w:szCs w:val="28"/>
              </w:rPr>
            </w:pPr>
          </w:p>
        </w:tc>
      </w:tr>
      <w:tr w:rsidR="002C32DB" w:rsidTr="00750A9B">
        <w:trPr>
          <w:jc w:val="center"/>
        </w:trPr>
        <w:tc>
          <w:tcPr>
            <w:tcW w:w="1950" w:type="dxa"/>
            <w:vAlign w:val="center"/>
          </w:tcPr>
          <w:p w:rsidR="00D82B02" w:rsidRPr="00750A9B" w:rsidRDefault="003510CC" w:rsidP="00750A9B">
            <w:pPr>
              <w:jc w:val="center"/>
              <w:rPr>
                <w:rFonts w:ascii="仿宋" w:eastAsia="仿宋" w:hAnsi="仿宋"/>
                <w:color w:val="000000"/>
                <w:sz w:val="28"/>
                <w:szCs w:val="28"/>
              </w:rPr>
            </w:pPr>
            <w:r>
              <w:rPr>
                <w:rFonts w:ascii="仿宋" w:eastAsia="仿宋" w:hAnsi="仿宋" w:hint="eastAsia"/>
                <w:color w:val="000000"/>
                <w:sz w:val="28"/>
                <w:szCs w:val="28"/>
              </w:rPr>
              <w:t>学位论文</w:t>
            </w:r>
            <w:r w:rsidR="00FB5AF6">
              <w:rPr>
                <w:rFonts w:ascii="仿宋" w:eastAsia="仿宋" w:hAnsi="仿宋" w:hint="eastAsia"/>
                <w:color w:val="000000"/>
                <w:sz w:val="28"/>
                <w:szCs w:val="28"/>
              </w:rPr>
              <w:t>题目</w:t>
            </w:r>
          </w:p>
        </w:tc>
        <w:tc>
          <w:tcPr>
            <w:tcW w:w="5850" w:type="dxa"/>
            <w:gridSpan w:val="3"/>
          </w:tcPr>
          <w:p w:rsidR="002C32DB" w:rsidRPr="00750A9B" w:rsidRDefault="002C32DB" w:rsidP="00EA016E">
            <w:pPr>
              <w:keepNext/>
              <w:keepLines/>
              <w:spacing w:before="260" w:after="260" w:line="416" w:lineRule="auto"/>
              <w:rPr>
                <w:rFonts w:ascii="仿宋" w:eastAsia="仿宋" w:hAnsi="仿宋"/>
                <w:color w:val="000000"/>
                <w:sz w:val="28"/>
                <w:szCs w:val="28"/>
              </w:rPr>
            </w:pPr>
          </w:p>
        </w:tc>
      </w:tr>
      <w:tr w:rsidR="002C32DB" w:rsidTr="00750A9B">
        <w:trPr>
          <w:jc w:val="center"/>
        </w:trPr>
        <w:tc>
          <w:tcPr>
            <w:tcW w:w="1950" w:type="dxa"/>
            <w:vAlign w:val="center"/>
          </w:tcPr>
          <w:p w:rsidR="004160DC" w:rsidRDefault="003510CC" w:rsidP="00750A9B">
            <w:pPr>
              <w:jc w:val="center"/>
              <w:rPr>
                <w:rFonts w:ascii="仿宋" w:eastAsia="仿宋" w:hAnsi="仿宋"/>
                <w:color w:val="000000"/>
                <w:sz w:val="28"/>
                <w:szCs w:val="28"/>
              </w:rPr>
            </w:pPr>
            <w:r>
              <w:rPr>
                <w:rFonts w:ascii="仿宋" w:eastAsia="仿宋" w:hAnsi="仿宋" w:hint="eastAsia"/>
                <w:color w:val="000000"/>
                <w:sz w:val="28"/>
                <w:szCs w:val="28"/>
              </w:rPr>
              <w:t>申请学位</w:t>
            </w:r>
            <w:r w:rsidR="00FB5AF6">
              <w:rPr>
                <w:rFonts w:ascii="仿宋" w:eastAsia="仿宋" w:hAnsi="仿宋" w:hint="eastAsia"/>
                <w:color w:val="000000"/>
                <w:sz w:val="28"/>
                <w:szCs w:val="28"/>
              </w:rPr>
              <w:t>的</w:t>
            </w:r>
          </w:p>
          <w:p w:rsidR="00D82B02" w:rsidRPr="00750A9B" w:rsidRDefault="00FB5AF6" w:rsidP="00750A9B">
            <w:pPr>
              <w:jc w:val="center"/>
              <w:rPr>
                <w:rFonts w:ascii="仿宋" w:eastAsia="仿宋" w:hAnsi="仿宋"/>
                <w:color w:val="000000"/>
                <w:sz w:val="28"/>
                <w:szCs w:val="28"/>
              </w:rPr>
            </w:pPr>
            <w:r>
              <w:rPr>
                <w:rFonts w:ascii="仿宋" w:eastAsia="仿宋" w:hAnsi="仿宋" w:hint="eastAsia"/>
                <w:color w:val="000000"/>
                <w:sz w:val="28"/>
                <w:szCs w:val="28"/>
              </w:rPr>
              <w:t>学术论文</w:t>
            </w:r>
          </w:p>
        </w:tc>
        <w:tc>
          <w:tcPr>
            <w:tcW w:w="5850" w:type="dxa"/>
            <w:gridSpan w:val="3"/>
          </w:tcPr>
          <w:p w:rsidR="002C32DB" w:rsidRPr="00750A9B" w:rsidRDefault="002C32DB" w:rsidP="00EA016E">
            <w:pPr>
              <w:keepNext/>
              <w:keepLines/>
              <w:spacing w:before="260" w:after="260" w:line="416" w:lineRule="auto"/>
              <w:rPr>
                <w:rFonts w:ascii="仿宋" w:eastAsia="仿宋" w:hAnsi="仿宋"/>
                <w:color w:val="000000"/>
                <w:sz w:val="28"/>
                <w:szCs w:val="28"/>
              </w:rPr>
            </w:pPr>
          </w:p>
        </w:tc>
      </w:tr>
      <w:tr w:rsidR="002C32DB" w:rsidTr="00750A9B">
        <w:trPr>
          <w:jc w:val="center"/>
        </w:trPr>
        <w:tc>
          <w:tcPr>
            <w:tcW w:w="1950" w:type="dxa"/>
            <w:vAlign w:val="center"/>
          </w:tcPr>
          <w:p w:rsidR="00842A30" w:rsidRPr="00750A9B" w:rsidRDefault="003510CC" w:rsidP="00750A9B">
            <w:pPr>
              <w:jc w:val="center"/>
              <w:rPr>
                <w:rFonts w:ascii="仿宋" w:eastAsia="仿宋" w:hAnsi="仿宋"/>
                <w:color w:val="000000"/>
                <w:sz w:val="28"/>
                <w:szCs w:val="28"/>
              </w:rPr>
            </w:pPr>
            <w:r>
              <w:rPr>
                <w:rFonts w:ascii="仿宋" w:eastAsia="仿宋" w:hAnsi="仿宋" w:hint="eastAsia"/>
                <w:color w:val="000000"/>
                <w:sz w:val="28"/>
                <w:szCs w:val="28"/>
              </w:rPr>
              <w:t>学位论文相关</w:t>
            </w:r>
            <w:r w:rsidR="00FB5AF6">
              <w:rPr>
                <w:rFonts w:ascii="仿宋" w:eastAsia="仿宋" w:hAnsi="仿宋" w:hint="eastAsia"/>
                <w:color w:val="000000"/>
                <w:sz w:val="28"/>
                <w:szCs w:val="28"/>
              </w:rPr>
              <w:t>学术</w:t>
            </w:r>
            <w:r>
              <w:rPr>
                <w:rFonts w:ascii="仿宋" w:eastAsia="仿宋" w:hAnsi="仿宋" w:hint="eastAsia"/>
                <w:color w:val="000000"/>
                <w:sz w:val="28"/>
                <w:szCs w:val="28"/>
              </w:rPr>
              <w:t>论文</w:t>
            </w:r>
          </w:p>
        </w:tc>
        <w:tc>
          <w:tcPr>
            <w:tcW w:w="5850" w:type="dxa"/>
            <w:gridSpan w:val="3"/>
          </w:tcPr>
          <w:p w:rsidR="002C32DB" w:rsidRPr="00750A9B" w:rsidRDefault="002C32DB" w:rsidP="00EA016E">
            <w:pPr>
              <w:keepNext/>
              <w:keepLines/>
              <w:spacing w:before="260" w:after="260" w:line="416" w:lineRule="auto"/>
              <w:rPr>
                <w:rFonts w:ascii="仿宋" w:eastAsia="仿宋" w:hAnsi="仿宋"/>
                <w:color w:val="000000"/>
                <w:sz w:val="28"/>
                <w:szCs w:val="28"/>
              </w:rPr>
            </w:pPr>
          </w:p>
          <w:p w:rsidR="002C32DB" w:rsidRPr="00750A9B" w:rsidRDefault="002C32DB" w:rsidP="00EA016E">
            <w:pPr>
              <w:keepNext/>
              <w:keepLines/>
              <w:spacing w:before="260" w:after="260" w:line="416" w:lineRule="auto"/>
              <w:rPr>
                <w:rFonts w:ascii="仿宋" w:eastAsia="仿宋" w:hAnsi="仿宋"/>
                <w:color w:val="000000"/>
                <w:sz w:val="28"/>
                <w:szCs w:val="28"/>
              </w:rPr>
            </w:pPr>
          </w:p>
        </w:tc>
      </w:tr>
      <w:tr w:rsidR="002C32DB" w:rsidTr="00750A9B">
        <w:trPr>
          <w:trHeight w:val="1258"/>
          <w:jc w:val="center"/>
        </w:trPr>
        <w:tc>
          <w:tcPr>
            <w:tcW w:w="7800" w:type="dxa"/>
            <w:gridSpan w:val="4"/>
          </w:tcPr>
          <w:p w:rsidR="00D82B02" w:rsidRDefault="002C32DB" w:rsidP="00750A9B">
            <w:pPr>
              <w:ind w:firstLineChars="200" w:firstLine="560"/>
              <w:rPr>
                <w:rFonts w:ascii="仿宋" w:eastAsia="仿宋" w:hAnsi="仿宋"/>
                <w:color w:val="000000"/>
                <w:sz w:val="28"/>
                <w:szCs w:val="28"/>
              </w:rPr>
            </w:pPr>
            <w:r>
              <w:rPr>
                <w:rFonts w:ascii="仿宋" w:eastAsia="仿宋" w:hAnsi="仿宋" w:hint="eastAsia"/>
                <w:color w:val="000000"/>
                <w:sz w:val="28"/>
                <w:szCs w:val="28"/>
              </w:rPr>
              <w:t>经核查，</w:t>
            </w:r>
            <w:r w:rsidR="003510CC">
              <w:rPr>
                <w:rFonts w:ascii="仿宋" w:eastAsia="仿宋" w:hAnsi="仿宋" w:hint="eastAsia"/>
                <w:color w:val="000000"/>
                <w:sz w:val="28"/>
                <w:szCs w:val="28"/>
              </w:rPr>
              <w:t>本人及所指导的</w:t>
            </w:r>
            <w:r>
              <w:rPr>
                <w:rFonts w:ascii="仿宋" w:eastAsia="仿宋" w:hAnsi="仿宋" w:hint="eastAsia"/>
                <w:color w:val="000000"/>
                <w:sz w:val="28"/>
                <w:szCs w:val="28"/>
              </w:rPr>
              <w:t>该</w:t>
            </w:r>
            <w:r w:rsidR="003510CC">
              <w:rPr>
                <w:rFonts w:ascii="仿宋" w:eastAsia="仿宋" w:hAnsi="仿宋" w:hint="eastAsia"/>
                <w:color w:val="000000"/>
                <w:sz w:val="28"/>
                <w:szCs w:val="28"/>
              </w:rPr>
              <w:t>学生严格遵守</w:t>
            </w:r>
            <w:r w:rsidR="003510CC">
              <w:rPr>
                <w:rFonts w:ascii="仿宋" w:eastAsia="仿宋" w:hAnsi="仿宋"/>
                <w:color w:val="000000"/>
                <w:sz w:val="28"/>
                <w:szCs w:val="28"/>
              </w:rPr>
              <w:t>《国务院学位委员会关于在学位授予工作中加强学术道德和学术规范建设的意见》（学位［2010］9号）</w:t>
            </w:r>
            <w:r w:rsidR="003510CC">
              <w:rPr>
                <w:rFonts w:ascii="仿宋" w:eastAsia="仿宋" w:hAnsi="仿宋" w:hint="eastAsia"/>
                <w:color w:val="000000"/>
                <w:sz w:val="28"/>
                <w:szCs w:val="28"/>
              </w:rPr>
              <w:t>和《南京医科大学学术道德规范实施办法》</w:t>
            </w:r>
            <w:r w:rsidR="003510CC">
              <w:rPr>
                <w:rFonts w:ascii="仿宋" w:eastAsia="仿宋" w:hAnsi="仿宋"/>
                <w:color w:val="000000"/>
                <w:sz w:val="28"/>
                <w:szCs w:val="28"/>
              </w:rPr>
              <w:t>（</w:t>
            </w:r>
            <w:r w:rsidR="003510CC">
              <w:rPr>
                <w:rFonts w:ascii="仿宋" w:eastAsia="仿宋" w:hAnsi="仿宋" w:hint="eastAsia"/>
                <w:color w:val="000000"/>
                <w:sz w:val="28"/>
                <w:szCs w:val="28"/>
              </w:rPr>
              <w:t>南医大科</w:t>
            </w:r>
            <w:r w:rsidR="003510CC">
              <w:rPr>
                <w:rFonts w:ascii="仿宋" w:eastAsia="仿宋" w:hAnsi="仿宋"/>
                <w:color w:val="000000"/>
                <w:sz w:val="28"/>
                <w:szCs w:val="28"/>
              </w:rPr>
              <w:t>［2017］23号）</w:t>
            </w:r>
            <w:r w:rsidR="003510CC">
              <w:rPr>
                <w:rFonts w:ascii="仿宋" w:eastAsia="仿宋" w:hAnsi="仿宋" w:hint="eastAsia"/>
                <w:color w:val="000000"/>
                <w:sz w:val="28"/>
                <w:szCs w:val="28"/>
              </w:rPr>
              <w:t>，所</w:t>
            </w:r>
            <w:bookmarkStart w:id="0" w:name="_GoBack"/>
            <w:r w:rsidR="003510CC">
              <w:rPr>
                <w:rFonts w:ascii="仿宋" w:eastAsia="仿宋" w:hAnsi="仿宋" w:hint="eastAsia"/>
                <w:color w:val="000000"/>
                <w:sz w:val="28"/>
                <w:szCs w:val="28"/>
              </w:rPr>
              <w:t>指导学生撰写的上述论文不存在买卖、代写、剽窃、抄袭等一切学</w:t>
            </w:r>
            <w:bookmarkEnd w:id="0"/>
            <w:r w:rsidR="003510CC">
              <w:rPr>
                <w:rFonts w:ascii="仿宋" w:eastAsia="仿宋" w:hAnsi="仿宋" w:hint="eastAsia"/>
                <w:color w:val="000000"/>
                <w:sz w:val="28"/>
                <w:szCs w:val="28"/>
              </w:rPr>
              <w:t>术不端行为。</w:t>
            </w:r>
          </w:p>
          <w:p w:rsidR="00D82B02" w:rsidRDefault="00D82B02" w:rsidP="00750A9B">
            <w:pPr>
              <w:ind w:firstLineChars="200" w:firstLine="560"/>
              <w:rPr>
                <w:rFonts w:ascii="仿宋" w:eastAsia="仿宋" w:hAnsi="仿宋"/>
                <w:color w:val="000000"/>
                <w:sz w:val="28"/>
                <w:szCs w:val="28"/>
              </w:rPr>
            </w:pPr>
          </w:p>
          <w:p w:rsidR="002C32DB" w:rsidRPr="002C32DB" w:rsidRDefault="003510CC" w:rsidP="00333650">
            <w:pPr>
              <w:ind w:firstLineChars="200" w:firstLine="560"/>
              <w:rPr>
                <w:rFonts w:ascii="仿宋" w:eastAsia="仿宋" w:hAnsi="仿宋"/>
                <w:color w:val="000000"/>
                <w:sz w:val="28"/>
                <w:szCs w:val="28"/>
              </w:rPr>
            </w:pPr>
            <w:r>
              <w:rPr>
                <w:rFonts w:ascii="仿宋" w:eastAsia="仿宋" w:hAnsi="仿宋" w:hint="eastAsia"/>
                <w:color w:val="000000"/>
                <w:sz w:val="28"/>
                <w:szCs w:val="28"/>
              </w:rPr>
              <w:t xml:space="preserve">　　　　　　　　　　　</w:t>
            </w:r>
            <w:r w:rsidR="00C5164F">
              <w:rPr>
                <w:rFonts w:ascii="仿宋" w:eastAsia="仿宋" w:hAnsi="仿宋" w:hint="eastAsia"/>
                <w:color w:val="000000"/>
                <w:sz w:val="28"/>
                <w:szCs w:val="28"/>
              </w:rPr>
              <w:t xml:space="preserve"> </w:t>
            </w:r>
            <w:r w:rsidR="002C32DB">
              <w:rPr>
                <w:rFonts w:ascii="仿宋" w:eastAsia="仿宋" w:hAnsi="仿宋" w:hint="eastAsia"/>
                <w:color w:val="000000"/>
                <w:sz w:val="28"/>
                <w:szCs w:val="28"/>
              </w:rPr>
              <w:t>学生签名</w:t>
            </w:r>
            <w:r>
              <w:rPr>
                <w:rFonts w:ascii="仿宋" w:eastAsia="仿宋" w:hAnsi="仿宋" w:hint="eastAsia"/>
                <w:color w:val="000000"/>
                <w:sz w:val="28"/>
                <w:szCs w:val="28"/>
              </w:rPr>
              <w:t xml:space="preserve">：　　　</w:t>
            </w:r>
          </w:p>
          <w:p w:rsidR="002C32DB" w:rsidRPr="002C32DB" w:rsidRDefault="003510CC" w:rsidP="00333650">
            <w:pPr>
              <w:ind w:firstLineChars="250" w:firstLine="700"/>
              <w:rPr>
                <w:rFonts w:ascii="仿宋" w:eastAsia="仿宋" w:hAnsi="仿宋"/>
                <w:color w:val="000000"/>
                <w:sz w:val="28"/>
                <w:szCs w:val="28"/>
              </w:rPr>
            </w:pPr>
            <w:r>
              <w:rPr>
                <w:rFonts w:ascii="仿宋" w:eastAsia="仿宋" w:hAnsi="仿宋" w:hint="eastAsia"/>
                <w:color w:val="000000"/>
                <w:sz w:val="28"/>
                <w:szCs w:val="28"/>
              </w:rPr>
              <w:t xml:space="preserve">　　　　　　　　　　　承诺人（导师）：　　　</w:t>
            </w:r>
          </w:p>
          <w:p w:rsidR="00D82B02" w:rsidRDefault="003510CC" w:rsidP="00750A9B">
            <w:pPr>
              <w:wordWrap w:val="0"/>
              <w:ind w:right="560" w:firstLineChars="1750" w:firstLine="4900"/>
              <w:rPr>
                <w:rFonts w:ascii="仿宋" w:eastAsia="仿宋" w:hAnsi="仿宋"/>
                <w:color w:val="000000"/>
                <w:sz w:val="28"/>
                <w:szCs w:val="28"/>
              </w:rPr>
            </w:pPr>
            <w:r>
              <w:rPr>
                <w:rFonts w:ascii="仿宋" w:eastAsia="仿宋" w:hAnsi="仿宋"/>
                <w:color w:val="000000"/>
                <w:sz w:val="28"/>
                <w:szCs w:val="28"/>
              </w:rPr>
              <w:t>2018年8月</w:t>
            </w:r>
            <w:r w:rsidR="002B19B3">
              <w:rPr>
                <w:rFonts w:ascii="仿宋" w:eastAsia="仿宋" w:hAnsi="仿宋" w:hint="eastAsia"/>
                <w:color w:val="000000"/>
                <w:sz w:val="28"/>
                <w:szCs w:val="28"/>
              </w:rPr>
              <w:t xml:space="preserve">   </w:t>
            </w:r>
            <w:r>
              <w:rPr>
                <w:rFonts w:ascii="仿宋" w:eastAsia="仿宋" w:hAnsi="仿宋"/>
                <w:color w:val="000000"/>
                <w:sz w:val="28"/>
                <w:szCs w:val="28"/>
              </w:rPr>
              <w:t>日</w:t>
            </w:r>
          </w:p>
          <w:p w:rsidR="00D82B02" w:rsidRPr="00750A9B" w:rsidRDefault="00D82B02" w:rsidP="00750A9B">
            <w:pPr>
              <w:ind w:firstLineChars="250" w:firstLine="700"/>
              <w:jc w:val="right"/>
              <w:rPr>
                <w:rFonts w:ascii="仿宋" w:eastAsia="仿宋" w:hAnsi="仿宋"/>
                <w:color w:val="000000"/>
                <w:sz w:val="28"/>
                <w:szCs w:val="28"/>
              </w:rPr>
            </w:pPr>
          </w:p>
        </w:tc>
      </w:tr>
    </w:tbl>
    <w:p w:rsidR="000C25A6" w:rsidRPr="00333650" w:rsidRDefault="000C25A6" w:rsidP="00333650">
      <w:pPr>
        <w:ind w:firstLineChars="1800" w:firstLine="5040"/>
        <w:rPr>
          <w:rFonts w:ascii="仿宋" w:eastAsia="仿宋" w:hAnsi="仿宋"/>
          <w:color w:val="000000"/>
          <w:sz w:val="28"/>
          <w:szCs w:val="28"/>
        </w:rPr>
      </w:pPr>
    </w:p>
    <w:sectPr w:rsidR="000C25A6" w:rsidRPr="00333650" w:rsidSect="002C32DB">
      <w:pgSz w:w="11906" w:h="16838"/>
      <w:pgMar w:top="1440" w:right="1800" w:bottom="851"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6F47" w:rsidRDefault="006D6F47" w:rsidP="00333650">
      <w:r>
        <w:separator/>
      </w:r>
    </w:p>
  </w:endnote>
  <w:endnote w:type="continuationSeparator" w:id="0">
    <w:p w:rsidR="006D6F47" w:rsidRDefault="006D6F47" w:rsidP="00333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6F47" w:rsidRDefault="006D6F47" w:rsidP="00333650">
      <w:r>
        <w:separator/>
      </w:r>
    </w:p>
  </w:footnote>
  <w:footnote w:type="continuationSeparator" w:id="0">
    <w:p w:rsidR="006D6F47" w:rsidRDefault="006D6F47" w:rsidP="003336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C25A6"/>
    <w:rsid w:val="000C25A6"/>
    <w:rsid w:val="002B19B3"/>
    <w:rsid w:val="002C32DB"/>
    <w:rsid w:val="002E3332"/>
    <w:rsid w:val="00333650"/>
    <w:rsid w:val="003510CC"/>
    <w:rsid w:val="004160DC"/>
    <w:rsid w:val="006775B6"/>
    <w:rsid w:val="00694BC3"/>
    <w:rsid w:val="006D6F47"/>
    <w:rsid w:val="006F18B1"/>
    <w:rsid w:val="006F4B48"/>
    <w:rsid w:val="00750A9B"/>
    <w:rsid w:val="00842A30"/>
    <w:rsid w:val="0095459A"/>
    <w:rsid w:val="00BD7085"/>
    <w:rsid w:val="00BE0EF1"/>
    <w:rsid w:val="00C133FD"/>
    <w:rsid w:val="00C25F1E"/>
    <w:rsid w:val="00C5164F"/>
    <w:rsid w:val="00C559E3"/>
    <w:rsid w:val="00D82B02"/>
    <w:rsid w:val="00E029EF"/>
    <w:rsid w:val="00E16140"/>
    <w:rsid w:val="00E63FBA"/>
    <w:rsid w:val="00EA016E"/>
    <w:rsid w:val="00F37875"/>
    <w:rsid w:val="00FB5AF6"/>
    <w:rsid w:val="00FF1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1CCE2"/>
  <w15:docId w15:val="{3E90E2E4-2A99-435A-B3D9-A67EF17EC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0E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3365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333650"/>
    <w:rPr>
      <w:sz w:val="18"/>
      <w:szCs w:val="18"/>
    </w:rPr>
  </w:style>
  <w:style w:type="paragraph" w:styleId="a5">
    <w:name w:val="footer"/>
    <w:basedOn w:val="a"/>
    <w:link w:val="a6"/>
    <w:uiPriority w:val="99"/>
    <w:semiHidden/>
    <w:unhideWhenUsed/>
    <w:rsid w:val="00333650"/>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333650"/>
    <w:rPr>
      <w:sz w:val="18"/>
      <w:szCs w:val="18"/>
    </w:rPr>
  </w:style>
  <w:style w:type="paragraph" w:styleId="a7">
    <w:name w:val="Balloon Text"/>
    <w:basedOn w:val="a"/>
    <w:link w:val="a8"/>
    <w:uiPriority w:val="99"/>
    <w:semiHidden/>
    <w:unhideWhenUsed/>
    <w:rsid w:val="00333650"/>
    <w:rPr>
      <w:sz w:val="18"/>
      <w:szCs w:val="18"/>
    </w:rPr>
  </w:style>
  <w:style w:type="character" w:customStyle="1" w:styleId="a8">
    <w:name w:val="批注框文本 字符"/>
    <w:basedOn w:val="a0"/>
    <w:link w:val="a7"/>
    <w:uiPriority w:val="99"/>
    <w:semiHidden/>
    <w:rsid w:val="00333650"/>
    <w:rPr>
      <w:sz w:val="18"/>
      <w:szCs w:val="18"/>
    </w:rPr>
  </w:style>
  <w:style w:type="table" w:styleId="a9">
    <w:name w:val="Table Grid"/>
    <w:basedOn w:val="a1"/>
    <w:uiPriority w:val="59"/>
    <w:rsid w:val="0033365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Words>
  <Characters>247</Characters>
  <Application>Microsoft Office Word</Application>
  <DocSecurity>0</DocSecurity>
  <Lines>2</Lines>
  <Paragraphs>1</Paragraphs>
  <ScaleCrop>false</ScaleCrop>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LU Hui</cp:lastModifiedBy>
  <cp:revision>7</cp:revision>
  <dcterms:created xsi:type="dcterms:W3CDTF">2018-08-11T05:31:00Z</dcterms:created>
  <dcterms:modified xsi:type="dcterms:W3CDTF">2018-08-14T09:59:00Z</dcterms:modified>
</cp:coreProperties>
</file>